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D18FC" w14:textId="04058087" w:rsidR="00B54017" w:rsidRPr="006C10B7" w:rsidRDefault="00B54017" w:rsidP="003C6ECD">
      <w:pPr>
        <w:pStyle w:val="ac"/>
        <w:spacing w:before="120" w:beforeAutospacing="0" w:after="120" w:afterAutospacing="0"/>
        <w:jc w:val="both"/>
        <w:rPr>
          <w:color w:val="0A0A0A"/>
        </w:rPr>
      </w:pPr>
      <w:r w:rsidRPr="006C10B7">
        <w:rPr>
          <w:b/>
          <w:bCs/>
          <w:color w:val="0A0A0A"/>
        </w:rPr>
        <w:t>Федеральное государственное бюджетное учреждение науки Институт Геоэкологии им</w:t>
      </w:r>
      <w:r w:rsidRPr="006C10B7">
        <w:rPr>
          <w:color w:val="0A0A0A"/>
        </w:rPr>
        <w:t>.</w:t>
      </w:r>
      <w:r w:rsidRPr="006C10B7">
        <w:rPr>
          <w:rStyle w:val="apple-converted-space"/>
          <w:rFonts w:eastAsiaTheme="majorEastAsia"/>
          <w:color w:val="0A0A0A"/>
        </w:rPr>
        <w:t> </w:t>
      </w:r>
      <w:r w:rsidRPr="006C10B7">
        <w:rPr>
          <w:b/>
          <w:bCs/>
          <w:color w:val="0A0A0A"/>
        </w:rPr>
        <w:t>Е.М. Сергеева Российской академии наук (ИГЭ РАН) (далее по тексту институт) объявляет конкурс</w:t>
      </w:r>
      <w:r>
        <w:rPr>
          <w:b/>
          <w:bCs/>
          <w:color w:val="0A0A0A"/>
        </w:rPr>
        <w:t xml:space="preserve"> </w:t>
      </w:r>
      <w:r w:rsidRPr="006C10B7">
        <w:rPr>
          <w:b/>
          <w:bCs/>
          <w:color w:val="0A0A0A"/>
        </w:rPr>
        <w:t>на замещение должности:</w:t>
      </w:r>
    </w:p>
    <w:p w14:paraId="36704CBC" w14:textId="74137B02" w:rsidR="0099504E" w:rsidRDefault="00B54017" w:rsidP="003C6ECD">
      <w:pPr>
        <w:spacing w:before="120" w:after="120"/>
        <w:rPr>
          <w:color w:val="0A0A0A"/>
          <w:szCs w:val="24"/>
        </w:rPr>
      </w:pPr>
      <w:r>
        <w:rPr>
          <w:color w:val="0A0A0A"/>
          <w:szCs w:val="24"/>
        </w:rPr>
        <w:t>Н</w:t>
      </w:r>
      <w:r w:rsidRPr="00B54017">
        <w:rPr>
          <w:color w:val="0A0A0A"/>
          <w:szCs w:val="24"/>
        </w:rPr>
        <w:t xml:space="preserve">аучного сотрудника </w:t>
      </w:r>
      <w:r w:rsidR="00C97AC0">
        <w:rPr>
          <w:color w:val="0A0A0A"/>
          <w:szCs w:val="24"/>
        </w:rPr>
        <w:t>Л</w:t>
      </w:r>
      <w:r w:rsidRPr="00B54017">
        <w:rPr>
          <w:color w:val="0A0A0A"/>
          <w:szCs w:val="24"/>
        </w:rPr>
        <w:t xml:space="preserve">аборатории </w:t>
      </w:r>
      <w:r w:rsidR="0070585C">
        <w:rPr>
          <w:color w:val="2C2C2C"/>
          <w:szCs w:val="24"/>
        </w:rPr>
        <w:t>№ 3 «</w:t>
      </w:r>
      <w:r w:rsidRPr="00B54017">
        <w:rPr>
          <w:color w:val="2C2C2C"/>
          <w:szCs w:val="24"/>
        </w:rPr>
        <w:t>Грунтоведения и механики грунтов</w:t>
      </w:r>
      <w:r w:rsidRPr="00B54017">
        <w:rPr>
          <w:color w:val="0A0A0A"/>
          <w:szCs w:val="24"/>
        </w:rPr>
        <w:t xml:space="preserve">» - </w:t>
      </w:r>
      <w:r w:rsidR="002B0197">
        <w:rPr>
          <w:color w:val="0A0A0A"/>
          <w:szCs w:val="24"/>
        </w:rPr>
        <w:t>2</w:t>
      </w:r>
      <w:r w:rsidRPr="00B54017">
        <w:rPr>
          <w:color w:val="0A0A0A"/>
          <w:szCs w:val="24"/>
        </w:rPr>
        <w:t xml:space="preserve"> шт. единиц</w:t>
      </w:r>
      <w:r w:rsidR="002B0197">
        <w:rPr>
          <w:color w:val="0A0A0A"/>
          <w:szCs w:val="24"/>
        </w:rPr>
        <w:t>ы</w:t>
      </w:r>
      <w:r w:rsidR="00C97AC0">
        <w:rPr>
          <w:color w:val="0A0A0A"/>
          <w:szCs w:val="24"/>
        </w:rPr>
        <w:t>.</w:t>
      </w:r>
    </w:p>
    <w:p w14:paraId="080B572A" w14:textId="77777777" w:rsidR="00B54017" w:rsidRPr="007D6ECF" w:rsidRDefault="00B54017" w:rsidP="003C6ECD">
      <w:pPr>
        <w:spacing w:before="120" w:after="120"/>
        <w:rPr>
          <w:rFonts w:cs="Times New Roman"/>
          <w:szCs w:val="24"/>
        </w:rPr>
      </w:pPr>
      <w:r w:rsidRPr="007D6ECF">
        <w:rPr>
          <w:rFonts w:cs="Times New Roman"/>
          <w:szCs w:val="24"/>
        </w:rPr>
        <w:t xml:space="preserve">Место проведения конкурса: 101000, город Москва, Уланский пер. дом. 13, стр. 2. </w:t>
      </w:r>
    </w:p>
    <w:p w14:paraId="361B9ADC" w14:textId="46D8D2F4" w:rsidR="00B54017" w:rsidRPr="002F7B65" w:rsidRDefault="00B54017" w:rsidP="003C6ECD">
      <w:pPr>
        <w:spacing w:before="120" w:after="120"/>
        <w:rPr>
          <w:rFonts w:cs="Times New Roman"/>
          <w:szCs w:val="24"/>
        </w:rPr>
      </w:pPr>
      <w:r w:rsidRPr="009564E9">
        <w:rPr>
          <w:rFonts w:cs="Times New Roman"/>
          <w:szCs w:val="24"/>
        </w:rPr>
        <w:t xml:space="preserve">Дата проведения конкурса: </w:t>
      </w:r>
      <w:r w:rsidRPr="002F7B65">
        <w:rPr>
          <w:rFonts w:cs="Times New Roman"/>
          <w:szCs w:val="24"/>
        </w:rPr>
        <w:t>0</w:t>
      </w:r>
      <w:r w:rsidR="0075189E" w:rsidRPr="002F7B65">
        <w:rPr>
          <w:rFonts w:cs="Times New Roman"/>
          <w:szCs w:val="24"/>
        </w:rPr>
        <w:t>8 апреля</w:t>
      </w:r>
      <w:r w:rsidRPr="002F7B65">
        <w:rPr>
          <w:rFonts w:cs="Times New Roman"/>
          <w:szCs w:val="24"/>
        </w:rPr>
        <w:t xml:space="preserve"> 2025 г.</w:t>
      </w:r>
    </w:p>
    <w:p w14:paraId="5C10B107" w14:textId="63264B75" w:rsidR="00B54017" w:rsidRPr="002F7B65" w:rsidRDefault="00B54017" w:rsidP="003C6ECD">
      <w:pPr>
        <w:spacing w:before="120" w:after="120"/>
        <w:rPr>
          <w:rFonts w:cs="Times New Roman"/>
          <w:szCs w:val="24"/>
        </w:rPr>
      </w:pPr>
      <w:r w:rsidRPr="002F7B65">
        <w:rPr>
          <w:rFonts w:cs="Times New Roman"/>
          <w:szCs w:val="24"/>
        </w:rPr>
        <w:t xml:space="preserve">Срок приема заявок для участия в конкурсе: с </w:t>
      </w:r>
      <w:r w:rsidR="0075189E" w:rsidRPr="002F7B65">
        <w:rPr>
          <w:rFonts w:cs="Times New Roman"/>
          <w:szCs w:val="24"/>
        </w:rPr>
        <w:t>0</w:t>
      </w:r>
      <w:r w:rsidR="00C36941">
        <w:rPr>
          <w:rFonts w:cs="Times New Roman"/>
          <w:szCs w:val="24"/>
        </w:rPr>
        <w:t>5</w:t>
      </w:r>
      <w:r w:rsidR="0075189E" w:rsidRPr="002F7B65">
        <w:rPr>
          <w:rFonts w:cs="Times New Roman"/>
          <w:szCs w:val="24"/>
        </w:rPr>
        <w:t xml:space="preserve"> марта</w:t>
      </w:r>
      <w:r w:rsidRPr="002F7B65">
        <w:rPr>
          <w:rFonts w:cs="Times New Roman"/>
          <w:szCs w:val="24"/>
        </w:rPr>
        <w:t xml:space="preserve"> 202</w:t>
      </w:r>
      <w:r w:rsidR="0075189E" w:rsidRPr="002F7B65">
        <w:rPr>
          <w:rFonts w:cs="Times New Roman"/>
          <w:szCs w:val="24"/>
        </w:rPr>
        <w:t>5</w:t>
      </w:r>
      <w:r w:rsidRPr="002F7B65">
        <w:rPr>
          <w:rFonts w:cs="Times New Roman"/>
          <w:szCs w:val="24"/>
        </w:rPr>
        <w:t xml:space="preserve"> г. по 2</w:t>
      </w:r>
      <w:r w:rsidR="00C36941">
        <w:rPr>
          <w:rFonts w:cs="Times New Roman"/>
          <w:szCs w:val="24"/>
        </w:rPr>
        <w:t>7</w:t>
      </w:r>
      <w:r w:rsidR="0075189E" w:rsidRPr="002F7B65">
        <w:rPr>
          <w:rFonts w:cs="Times New Roman"/>
          <w:szCs w:val="24"/>
        </w:rPr>
        <w:t xml:space="preserve"> марта</w:t>
      </w:r>
      <w:r w:rsidRPr="002F7B65">
        <w:rPr>
          <w:rFonts w:cs="Times New Roman"/>
          <w:szCs w:val="24"/>
        </w:rPr>
        <w:t xml:space="preserve"> 2025 г.</w:t>
      </w:r>
    </w:p>
    <w:p w14:paraId="076441D9" w14:textId="102184F7" w:rsidR="00B54017" w:rsidRPr="009564E9" w:rsidRDefault="00B54017" w:rsidP="003C6ECD">
      <w:pPr>
        <w:spacing w:before="120" w:after="120"/>
        <w:rPr>
          <w:rFonts w:cs="Times New Roman"/>
          <w:szCs w:val="24"/>
        </w:rPr>
      </w:pPr>
      <w:r w:rsidRPr="002F7B65">
        <w:rPr>
          <w:rFonts w:cs="Times New Roman"/>
          <w:szCs w:val="24"/>
        </w:rPr>
        <w:t>Срок окончания приема заявок для участия в конкурсе: 2</w:t>
      </w:r>
      <w:r w:rsidR="00C36941">
        <w:rPr>
          <w:rFonts w:cs="Times New Roman"/>
          <w:szCs w:val="24"/>
        </w:rPr>
        <w:t>7</w:t>
      </w:r>
      <w:bookmarkStart w:id="0" w:name="_GoBack"/>
      <w:bookmarkEnd w:id="0"/>
      <w:r w:rsidR="0075189E" w:rsidRPr="002F7B65">
        <w:rPr>
          <w:rFonts w:cs="Times New Roman"/>
          <w:szCs w:val="24"/>
        </w:rPr>
        <w:t xml:space="preserve"> марта</w:t>
      </w:r>
      <w:r w:rsidRPr="002F7B65">
        <w:rPr>
          <w:rFonts w:cs="Times New Roman"/>
          <w:szCs w:val="24"/>
        </w:rPr>
        <w:t xml:space="preserve"> 2025 г. в 12.00 часов.</w:t>
      </w:r>
    </w:p>
    <w:p w14:paraId="7114B338" w14:textId="2C3ECF51" w:rsidR="00B54017" w:rsidRDefault="00B54017" w:rsidP="003C6ECD">
      <w:pPr>
        <w:spacing w:before="120" w:after="120"/>
        <w:rPr>
          <w:rFonts w:cs="Times New Roman"/>
          <w:szCs w:val="24"/>
        </w:rPr>
      </w:pPr>
      <w:r w:rsidRPr="009564E9">
        <w:rPr>
          <w:rFonts w:cs="Times New Roman"/>
          <w:szCs w:val="24"/>
        </w:rPr>
        <w:t>Срок размещения информации о победителях конкурса на сайте Института геоэкологии им. Е.М. Сергеева Российской академии наук и сайте ученые-</w:t>
      </w:r>
      <w:proofErr w:type="spellStart"/>
      <w:r w:rsidRPr="009564E9">
        <w:rPr>
          <w:rFonts w:cs="Times New Roman"/>
          <w:szCs w:val="24"/>
        </w:rPr>
        <w:t>исследователи.рф</w:t>
      </w:r>
      <w:proofErr w:type="spellEnd"/>
      <w:r w:rsidRPr="009564E9">
        <w:rPr>
          <w:rFonts w:cs="Times New Roman"/>
          <w:szCs w:val="24"/>
        </w:rPr>
        <w:t>: в течение трех рабочих дней с даты принятия решения о победителе конкурса.</w:t>
      </w:r>
    </w:p>
    <w:p w14:paraId="319543A6" w14:textId="77777777" w:rsidR="00B54017" w:rsidRDefault="00B54017" w:rsidP="003C6ECD">
      <w:pPr>
        <w:spacing w:before="120" w:after="120"/>
        <w:rPr>
          <w:rFonts w:cs="Times New Roman"/>
          <w:szCs w:val="24"/>
        </w:rPr>
      </w:pPr>
    </w:p>
    <w:p w14:paraId="358942BD" w14:textId="03A55243" w:rsidR="00B54017" w:rsidRPr="00510CEF" w:rsidRDefault="00B54017" w:rsidP="003C6ECD">
      <w:pPr>
        <w:pStyle w:val="ac"/>
        <w:numPr>
          <w:ilvl w:val="0"/>
          <w:numId w:val="1"/>
        </w:numPr>
        <w:spacing w:before="120" w:beforeAutospacing="0" w:after="120" w:afterAutospacing="0"/>
        <w:jc w:val="both"/>
        <w:rPr>
          <w:b/>
          <w:bCs/>
          <w:color w:val="0A0A0A"/>
        </w:rPr>
      </w:pPr>
      <w:r w:rsidRPr="00B37FEB">
        <w:rPr>
          <w:b/>
          <w:bCs/>
          <w:color w:val="0A0A0A"/>
        </w:rPr>
        <w:t xml:space="preserve">Требования к </w:t>
      </w:r>
      <w:r w:rsidR="00221E16">
        <w:rPr>
          <w:b/>
          <w:bCs/>
          <w:color w:val="0A0A0A"/>
        </w:rPr>
        <w:t>кандидату</w:t>
      </w:r>
      <w:r w:rsidRPr="00B37FEB">
        <w:rPr>
          <w:b/>
          <w:bCs/>
          <w:color w:val="0A0A0A"/>
        </w:rPr>
        <w:t xml:space="preserve">: </w:t>
      </w:r>
    </w:p>
    <w:p w14:paraId="6DD21317" w14:textId="2CA4E513" w:rsidR="00B54017" w:rsidRDefault="00B54017" w:rsidP="003C6ECD">
      <w:pPr>
        <w:spacing w:before="120" w:after="120"/>
        <w:ind w:firstLine="567"/>
      </w:pPr>
      <w:r w:rsidRPr="00510CEF">
        <w:t xml:space="preserve">Высшее профессиональное образование и опыт работы по соответствующей специальности </w:t>
      </w:r>
      <w:r w:rsidRPr="00CD1B3C">
        <w:t xml:space="preserve">не менее </w:t>
      </w:r>
      <w:r w:rsidR="002B0197">
        <w:t>5</w:t>
      </w:r>
      <w:r w:rsidRPr="00CD1B3C">
        <w:t xml:space="preserve"> лет</w:t>
      </w:r>
      <w:r w:rsidRPr="00510CEF">
        <w:t>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14:paraId="4CF4DF18" w14:textId="2FAED4FB" w:rsidR="00854B26" w:rsidRPr="00510CEF" w:rsidRDefault="00854B26" w:rsidP="003C6ECD">
      <w:pPr>
        <w:spacing w:before="120" w:after="120"/>
        <w:ind w:firstLine="567"/>
        <w:rPr>
          <w:rFonts w:eastAsia="Times New Roman"/>
          <w:kern w:val="0"/>
          <w:lang w:eastAsia="ru-RU"/>
        </w:rPr>
      </w:pPr>
      <w:r>
        <w:t>Дополнительные требования:</w:t>
      </w:r>
    </w:p>
    <w:p w14:paraId="2F334FAB" w14:textId="2CB734BC" w:rsidR="00B54017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9749A6">
        <w:rPr>
          <w:b/>
          <w:bCs/>
        </w:rPr>
        <w:t xml:space="preserve">Наличие за последние </w:t>
      </w:r>
      <w:r w:rsidRPr="00870EF8">
        <w:rPr>
          <w:b/>
          <w:bCs/>
        </w:rPr>
        <w:t>5</w:t>
      </w:r>
      <w:r w:rsidRPr="009749A6">
        <w:rPr>
          <w:b/>
          <w:bCs/>
        </w:rPr>
        <w:t xml:space="preserve"> лет</w:t>
      </w:r>
      <w:r w:rsidRPr="009749A6">
        <w:t>:</w:t>
      </w:r>
      <w:r>
        <w:t xml:space="preserve"> научных трудов (монографий, статей в рецензируемых журналах, патентов на изобретения, зарегистрированных в установленном порядке научных и научно-технических отчетов, посвященных исследованиям в области инженерной геологии, </w:t>
      </w:r>
      <w:r w:rsidR="00854B26">
        <w:t xml:space="preserve">а именно </w:t>
      </w:r>
      <w:r w:rsidR="002B0197">
        <w:t xml:space="preserve">по </w:t>
      </w:r>
      <w:r>
        <w:t>изучению инженерно-геологических условий территории размещения объектов строительства, а также исследованию физических и физико-механических свойств грунтов</w:t>
      </w:r>
      <w:r w:rsidR="002B0197">
        <w:t>, опасных геологических процессов</w:t>
      </w:r>
      <w:r>
        <w:t>).</w:t>
      </w:r>
    </w:p>
    <w:p w14:paraId="32E2479D" w14:textId="23135893" w:rsidR="00221E16" w:rsidRDefault="00221E16" w:rsidP="00221E16">
      <w:pPr>
        <w:spacing w:before="120" w:after="120" w:line="240" w:lineRule="auto"/>
        <w:ind w:left="1069"/>
      </w:pPr>
      <w:r>
        <w:rPr>
          <w:b/>
          <w:bCs/>
        </w:rPr>
        <w:t>Представить список публикаций за последние 5 лет</w:t>
      </w:r>
      <w:r w:rsidRPr="00221E16">
        <w:t>.</w:t>
      </w:r>
    </w:p>
    <w:p w14:paraId="5E8425C4" w14:textId="0F296A5B" w:rsidR="00B54017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D1B3C">
        <w:t xml:space="preserve">Участие в проведении научно-исследовательской и аналитической работы в рамках </w:t>
      </w:r>
      <w:r w:rsidRPr="002B0197">
        <w:t>выполнения инженерно-геологических изысканий</w:t>
      </w:r>
      <w:r w:rsidR="002B0197" w:rsidRPr="002B0197">
        <w:t xml:space="preserve"> и специальных</w:t>
      </w:r>
      <w:r w:rsidR="00854B26">
        <w:t xml:space="preserve"> инженерно-геологических</w:t>
      </w:r>
      <w:r w:rsidR="002B0197" w:rsidRPr="002B0197">
        <w:t xml:space="preserve"> исследований </w:t>
      </w:r>
      <w:r w:rsidR="002B0197" w:rsidRPr="00C45DF0">
        <w:t xml:space="preserve">в </w:t>
      </w:r>
      <w:r w:rsidRPr="00C45DF0">
        <w:t>составе инженерно-геологических изысканий и выполнения научно-технического сопровождения изысканий на объектах строительства зданий и сооружений различного назначения.</w:t>
      </w:r>
    </w:p>
    <w:p w14:paraId="0EA9B775" w14:textId="422D4B0D" w:rsidR="00B54017" w:rsidRPr="00C45DF0" w:rsidRDefault="00854B26" w:rsidP="003C6ECD">
      <w:pPr>
        <w:numPr>
          <w:ilvl w:val="0"/>
          <w:numId w:val="4"/>
        </w:numPr>
        <w:spacing w:before="120" w:after="120" w:line="240" w:lineRule="auto"/>
      </w:pPr>
      <w:r>
        <w:t>Наличие исследований и работ в составе</w:t>
      </w:r>
      <w:r w:rsidR="00B54017" w:rsidRPr="00C45DF0">
        <w:t xml:space="preserve"> инженерно-геологических изысканий,</w:t>
      </w:r>
      <w:r w:rsidR="00221E16" w:rsidRPr="00C45DF0">
        <w:t xml:space="preserve"> научных исследований по оползневой тематике,</w:t>
      </w:r>
      <w:r w:rsidR="00B54017" w:rsidRPr="00C45DF0">
        <w:t xml:space="preserve"> </w:t>
      </w:r>
      <w:r>
        <w:t xml:space="preserve">опыт </w:t>
      </w:r>
      <w:r w:rsidR="00B54017" w:rsidRPr="00C45DF0">
        <w:t>составлени</w:t>
      </w:r>
      <w:r>
        <w:t>я</w:t>
      </w:r>
      <w:r w:rsidR="00B54017" w:rsidRPr="00C45DF0">
        <w:t xml:space="preserve"> программ работ</w:t>
      </w:r>
      <w:r>
        <w:t xml:space="preserve"> по тематике инженерно-геологических изысканий</w:t>
      </w:r>
      <w:r w:rsidR="00B54017" w:rsidRPr="00C45DF0">
        <w:t>, технических заданий</w:t>
      </w:r>
      <w:r>
        <w:t xml:space="preserve"> на выполнение работ</w:t>
      </w:r>
      <w:r w:rsidR="00B54017" w:rsidRPr="00C45DF0">
        <w:t xml:space="preserve">. </w:t>
      </w:r>
      <w:r>
        <w:t>Опыт о</w:t>
      </w:r>
      <w:r w:rsidR="00B54017" w:rsidRPr="00C45DF0">
        <w:t>рганизаци</w:t>
      </w:r>
      <w:r>
        <w:t>и</w:t>
      </w:r>
      <w:r w:rsidR="00B54017" w:rsidRPr="00C45DF0">
        <w:t xml:space="preserve"> камеральных и полевых работ,</w:t>
      </w:r>
      <w:r w:rsidR="00221E16" w:rsidRPr="00C45DF0">
        <w:t xml:space="preserve"> выполнени</w:t>
      </w:r>
      <w:r>
        <w:t>я</w:t>
      </w:r>
      <w:r w:rsidR="00221E16" w:rsidRPr="00C45DF0">
        <w:t xml:space="preserve"> мониторинговых работ на оползневых объектах</w:t>
      </w:r>
      <w:r w:rsidR="00B54017" w:rsidRPr="00C45DF0">
        <w:t>.</w:t>
      </w:r>
    </w:p>
    <w:p w14:paraId="65C1147B" w14:textId="60A4C84C" w:rsidR="00221E16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45DF0">
        <w:t xml:space="preserve">Опыт проведения инженерно-геологических изысканий и специальных </w:t>
      </w:r>
      <w:r w:rsidR="00221E16" w:rsidRPr="00C45DF0">
        <w:t>инженерно-геологических</w:t>
      </w:r>
      <w:r w:rsidRPr="00C45DF0">
        <w:t xml:space="preserve"> исследований</w:t>
      </w:r>
      <w:r w:rsidR="00C45DF0">
        <w:t xml:space="preserve"> (предпоч</w:t>
      </w:r>
      <w:r w:rsidR="00854B26">
        <w:t>тительно</w:t>
      </w:r>
      <w:r w:rsidR="00C45DF0">
        <w:t xml:space="preserve"> по оползневой тематике, другим опасным геологическим процессам)</w:t>
      </w:r>
      <w:r w:rsidRPr="00C45DF0">
        <w:t xml:space="preserve"> в составе инженерно-геологических изысканий для строительства и реконструкции зданий и сооружений, написание отчетов (Научно-технических отчетов, Заключений) по результатам </w:t>
      </w:r>
      <w:r w:rsidR="00221E16" w:rsidRPr="00C45DF0">
        <w:t>выполненных исследований.</w:t>
      </w:r>
      <w:r w:rsidRPr="00C45DF0">
        <w:t xml:space="preserve"> </w:t>
      </w:r>
    </w:p>
    <w:p w14:paraId="3B3B90F2" w14:textId="57F9AA2A" w:rsidR="00221E16" w:rsidRPr="00C45DF0" w:rsidRDefault="00221E16" w:rsidP="00221E16">
      <w:pPr>
        <w:pStyle w:val="a7"/>
        <w:spacing w:before="120" w:after="120" w:line="240" w:lineRule="auto"/>
        <w:ind w:left="1069"/>
      </w:pPr>
      <w:r w:rsidRPr="00C45DF0">
        <w:rPr>
          <w:b/>
          <w:bCs/>
        </w:rPr>
        <w:t xml:space="preserve">Представить список </w:t>
      </w:r>
      <w:r w:rsidR="00854B26">
        <w:rPr>
          <w:b/>
          <w:bCs/>
        </w:rPr>
        <w:t xml:space="preserve">тематик, </w:t>
      </w:r>
      <w:r w:rsidRPr="00C45DF0">
        <w:rPr>
          <w:b/>
          <w:bCs/>
        </w:rPr>
        <w:t>объектов (тем выполненных работ)</w:t>
      </w:r>
      <w:r w:rsidRPr="00C45DF0">
        <w:t xml:space="preserve"> </w:t>
      </w:r>
      <w:r w:rsidRPr="00C45DF0">
        <w:rPr>
          <w:b/>
          <w:bCs/>
        </w:rPr>
        <w:t>за последние 5 лет</w:t>
      </w:r>
      <w:r w:rsidRPr="00C45DF0">
        <w:t>.</w:t>
      </w:r>
    </w:p>
    <w:p w14:paraId="4C0638F0" w14:textId="7ACE2641" w:rsidR="00B54017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45DF0">
        <w:lastRenderedPageBreak/>
        <w:t>Опыт проведения полевых работ, включающих их планирование, организацию,</w:t>
      </w:r>
      <w:r w:rsidR="00221E16" w:rsidRPr="00C45DF0">
        <w:t xml:space="preserve"> </w:t>
      </w:r>
      <w:r w:rsidR="00854B26">
        <w:t xml:space="preserve">организацию </w:t>
      </w:r>
      <w:r w:rsidRPr="00C45DF0">
        <w:t>бур</w:t>
      </w:r>
      <w:r w:rsidR="00854B26">
        <w:t>овых работ</w:t>
      </w:r>
      <w:r w:rsidRPr="00C45DF0">
        <w:t>, лабораторны</w:t>
      </w:r>
      <w:r w:rsidR="00854B26">
        <w:t>х</w:t>
      </w:r>
      <w:r w:rsidRPr="00C45DF0">
        <w:t xml:space="preserve"> </w:t>
      </w:r>
      <w:r w:rsidR="00221E16" w:rsidRPr="00C45DF0">
        <w:t>исследовани</w:t>
      </w:r>
      <w:r w:rsidR="00854B26">
        <w:t>й</w:t>
      </w:r>
      <w:r w:rsidR="00221E16" w:rsidRPr="00C45DF0">
        <w:t xml:space="preserve"> физико-механических свойств грунтов</w:t>
      </w:r>
      <w:r w:rsidRPr="00C45DF0">
        <w:t>, интерпретацию и анализ результатов.</w:t>
      </w:r>
    </w:p>
    <w:p w14:paraId="25C33A1D" w14:textId="01C7C9FB" w:rsidR="00B54017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45DF0">
        <w:t xml:space="preserve">Опытный пользователь ПК, </w:t>
      </w:r>
      <w:r w:rsidR="00221E16" w:rsidRPr="00C45DF0">
        <w:t>владение</w:t>
      </w:r>
      <w:r w:rsidRPr="00C45DF0">
        <w:rPr>
          <w:rFonts w:ascii="Arial" w:hAnsi="Arial" w:cs="Arial"/>
          <w:kern w:val="0"/>
          <w:sz w:val="18"/>
        </w:rPr>
        <w:t xml:space="preserve"> </w:t>
      </w:r>
      <w:r w:rsidRPr="00C45DF0">
        <w:t>специальны</w:t>
      </w:r>
      <w:r w:rsidR="00221E16" w:rsidRPr="00C45DF0">
        <w:t>ми</w:t>
      </w:r>
      <w:r w:rsidRPr="00C45DF0">
        <w:t xml:space="preserve"> программ</w:t>
      </w:r>
      <w:r w:rsidR="00221E16" w:rsidRPr="00C45DF0">
        <w:t>ами</w:t>
      </w:r>
      <w:r w:rsidRPr="00C45DF0">
        <w:rPr>
          <w:rFonts w:ascii="Arial" w:hAnsi="Arial" w:cs="Arial"/>
          <w:kern w:val="0"/>
          <w:sz w:val="18"/>
        </w:rPr>
        <w:t xml:space="preserve">: </w:t>
      </w:r>
      <w:proofErr w:type="spellStart"/>
      <w:r w:rsidRPr="00C45DF0">
        <w:t>AutoCAD</w:t>
      </w:r>
      <w:proofErr w:type="spellEnd"/>
      <w:r w:rsidR="00854B26" w:rsidRPr="00C45DF0">
        <w:t xml:space="preserve">, </w:t>
      </w:r>
      <w:proofErr w:type="spellStart"/>
      <w:r w:rsidR="00854B26" w:rsidRPr="00C45DF0">
        <w:rPr>
          <w:lang w:val="en-US"/>
        </w:rPr>
        <w:t>Engeo</w:t>
      </w:r>
      <w:proofErr w:type="spellEnd"/>
      <w:r w:rsidR="00854B26">
        <w:t>,</w:t>
      </w:r>
      <w:r w:rsidR="00854B26" w:rsidRPr="00854B26">
        <w:t xml:space="preserve"> </w:t>
      </w:r>
      <w:proofErr w:type="spellStart"/>
      <w:r w:rsidRPr="00C45DF0">
        <w:rPr>
          <w:lang w:val="en-US"/>
        </w:rPr>
        <w:t>GeoS</w:t>
      </w:r>
      <w:r w:rsidR="00221E16" w:rsidRPr="00C45DF0">
        <w:rPr>
          <w:lang w:val="en-US"/>
        </w:rPr>
        <w:t>tab</w:t>
      </w:r>
      <w:proofErr w:type="spellEnd"/>
      <w:r w:rsidR="0099381E" w:rsidRPr="00C45DF0">
        <w:t>.</w:t>
      </w:r>
    </w:p>
    <w:p w14:paraId="4D9925BA" w14:textId="5A421B7C" w:rsidR="00B54017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45DF0">
        <w:t>Навыки</w:t>
      </w:r>
      <w:r w:rsidR="00221E16" w:rsidRPr="00C45DF0">
        <w:t xml:space="preserve"> выполнения рекогносцировочных работ, анализа опасных геологических процессов, их моделирования (расчеты устойчивости склонов), составления </w:t>
      </w:r>
      <w:r w:rsidR="003C6ECD" w:rsidRPr="00C45DF0">
        <w:t xml:space="preserve">прогнозных </w:t>
      </w:r>
      <w:r w:rsidRPr="00C45DF0">
        <w:t xml:space="preserve">моделей </w:t>
      </w:r>
      <w:r w:rsidR="003C6ECD" w:rsidRPr="00C45DF0">
        <w:t xml:space="preserve">изменения </w:t>
      </w:r>
      <w:r w:rsidR="00221E16" w:rsidRPr="00C45DF0">
        <w:t>геологических</w:t>
      </w:r>
      <w:r w:rsidR="003C6ECD" w:rsidRPr="00C45DF0">
        <w:t xml:space="preserve"> условий методом математического моделирования </w:t>
      </w:r>
      <w:r w:rsidR="00854B26">
        <w:t xml:space="preserve">инженерно-геологических условий </w:t>
      </w:r>
      <w:r w:rsidRPr="00C45DF0">
        <w:t xml:space="preserve">участков, площадок и трасс проектируемого строительства, </w:t>
      </w:r>
      <w:r w:rsidR="003C6ECD" w:rsidRPr="00C45DF0">
        <w:t>решени</w:t>
      </w:r>
      <w:r w:rsidR="00221E16" w:rsidRPr="00C45DF0">
        <w:t>я</w:t>
      </w:r>
      <w:r w:rsidR="003C6ECD" w:rsidRPr="00C45DF0">
        <w:t xml:space="preserve"> прогнозных задач</w:t>
      </w:r>
      <w:r w:rsidRPr="00C45DF0">
        <w:t>.</w:t>
      </w:r>
    </w:p>
    <w:p w14:paraId="07493D72" w14:textId="54E2834E" w:rsidR="00B54017" w:rsidRPr="00C45DF0" w:rsidRDefault="00B54017" w:rsidP="003C6ECD">
      <w:pPr>
        <w:numPr>
          <w:ilvl w:val="0"/>
          <w:numId w:val="4"/>
        </w:numPr>
        <w:spacing w:before="120" w:after="120" w:line="240" w:lineRule="auto"/>
      </w:pPr>
      <w:r w:rsidRPr="00C45DF0">
        <w:t>Владение методами работы с топографическими основами, цифровыми моделями рельефа различного масштаба,</w:t>
      </w:r>
      <w:r w:rsidR="003C6ECD" w:rsidRPr="00C45DF0">
        <w:t xml:space="preserve"> архивными картографическими материалами,</w:t>
      </w:r>
      <w:r w:rsidRPr="00C45DF0">
        <w:t xml:space="preserve"> знание принципов и опыт построения инженерно-геологических карт.</w:t>
      </w:r>
    </w:p>
    <w:p w14:paraId="2E8FFB2D" w14:textId="77777777" w:rsidR="00B54017" w:rsidRPr="00C45DF0" w:rsidRDefault="00B54017" w:rsidP="003C6ECD">
      <w:pPr>
        <w:spacing w:before="120" w:after="120"/>
      </w:pPr>
    </w:p>
    <w:p w14:paraId="5E0C6699" w14:textId="79FA8EA0" w:rsidR="003C6ECD" w:rsidRPr="00C45DF0" w:rsidRDefault="003C6ECD" w:rsidP="003C6ECD">
      <w:pPr>
        <w:numPr>
          <w:ilvl w:val="0"/>
          <w:numId w:val="1"/>
        </w:numPr>
        <w:spacing w:before="120" w:after="120" w:line="240" w:lineRule="auto"/>
        <w:rPr>
          <w:b/>
          <w:bCs/>
        </w:rPr>
      </w:pPr>
      <w:r w:rsidRPr="00C45DF0">
        <w:rPr>
          <w:b/>
          <w:bCs/>
        </w:rPr>
        <w:t>Научный сотрудник должен знать:</w:t>
      </w:r>
    </w:p>
    <w:p w14:paraId="1CC8E48F" w14:textId="2B4A87AE" w:rsidR="003C6ECD" w:rsidRPr="00C45DF0" w:rsidRDefault="003C6ECD" w:rsidP="003C6ECD">
      <w:pPr>
        <w:spacing w:before="120" w:after="120"/>
        <w:ind w:firstLine="567"/>
      </w:pPr>
      <w:r w:rsidRPr="00C45DF0">
        <w:t>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вопросам:</w:t>
      </w:r>
    </w:p>
    <w:p w14:paraId="61F507C8" w14:textId="77777777" w:rsidR="003C6ECD" w:rsidRP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C45DF0">
        <w:t>современные методы и средства планирования и организации исследований и разработок, проведения</w:t>
      </w:r>
      <w:r w:rsidRPr="003C6ECD">
        <w:t xml:space="preserve"> экспериментов и наблюдений, в том числе с использованием электронно-вычислительной техники; </w:t>
      </w:r>
    </w:p>
    <w:p w14:paraId="10386897" w14:textId="77777777" w:rsidR="003C6ECD" w:rsidRP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3C6ECD">
        <w:t xml:space="preserve">экономику соответствующей отрасли производства и организации труда; </w:t>
      </w:r>
    </w:p>
    <w:p w14:paraId="5F110FAB" w14:textId="77777777" w:rsidR="003C6ECD" w:rsidRP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3C6ECD">
        <w:t>нормативные документы в области выполнения инженерных изысканий, нормативные документы Правительства РФ, Президиума РАН и учреждения по вопросам организации научной деятельности;</w:t>
      </w:r>
    </w:p>
    <w:p w14:paraId="2C92F069" w14:textId="77777777" w:rsidR="003C6ECD" w:rsidRP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3C6ECD">
        <w:t xml:space="preserve">трудовое законодательство, внутренние нормативные акты, приказы и распоряжения; </w:t>
      </w:r>
    </w:p>
    <w:p w14:paraId="1C1DA518" w14:textId="1C3E9580" w:rsid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3C6ECD">
        <w:t>правила и нормы охраны труда и техники безопасности.</w:t>
      </w:r>
    </w:p>
    <w:p w14:paraId="6AFD05EA" w14:textId="77777777" w:rsidR="003C6ECD" w:rsidRDefault="003C6ECD" w:rsidP="003C6ECD">
      <w:pPr>
        <w:spacing w:before="120" w:after="120" w:line="240" w:lineRule="auto"/>
        <w:ind w:left="1069"/>
      </w:pPr>
    </w:p>
    <w:p w14:paraId="6B303F5F" w14:textId="77777777" w:rsidR="003C6ECD" w:rsidRPr="00882B1A" w:rsidRDefault="003C6ECD" w:rsidP="003C6ECD">
      <w:pPr>
        <w:numPr>
          <w:ilvl w:val="0"/>
          <w:numId w:val="1"/>
        </w:numPr>
        <w:spacing w:before="120" w:after="120" w:line="240" w:lineRule="auto"/>
        <w:rPr>
          <w:b/>
          <w:bCs/>
        </w:rPr>
      </w:pPr>
      <w:r w:rsidRPr="00882B1A">
        <w:rPr>
          <w:b/>
          <w:bCs/>
        </w:rPr>
        <w:t>Перечень трудовых функций:</w:t>
      </w:r>
    </w:p>
    <w:p w14:paraId="34FC1BE5" w14:textId="07D8CA63" w:rsidR="003C6ECD" w:rsidRPr="00882B1A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882B1A">
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</w:t>
      </w:r>
      <w:r>
        <w:t>т, обеспечивает выполнение ими правил внутреннего распорядка в учреждении</w:t>
      </w:r>
      <w:r w:rsidRPr="00882B1A">
        <w:t>.</w:t>
      </w:r>
    </w:p>
    <w:p w14:paraId="46C6E7BF" w14:textId="77777777" w:rsidR="003C6ECD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882B1A">
        <w:t xml:space="preserve">Разрабатывает планы и методические программы проведения исследований. </w:t>
      </w:r>
    </w:p>
    <w:p w14:paraId="57B57622" w14:textId="77777777" w:rsidR="003C6ECD" w:rsidRPr="00882B1A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882B1A">
        <w:t xml:space="preserve">Проверяет правильность результатов, полученных сотрудниками, работающими под его руководством. </w:t>
      </w:r>
    </w:p>
    <w:p w14:paraId="6781D7D5" w14:textId="77777777" w:rsidR="003C6ECD" w:rsidRPr="00882B1A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882B1A">
        <w:t xml:space="preserve">Принимает участие в повышении квалификации кадров. </w:t>
      </w:r>
    </w:p>
    <w:p w14:paraId="7B41EC47" w14:textId="77777777" w:rsidR="003C6ECD" w:rsidRPr="00882B1A" w:rsidRDefault="003C6ECD" w:rsidP="003C6ECD">
      <w:pPr>
        <w:numPr>
          <w:ilvl w:val="0"/>
          <w:numId w:val="4"/>
        </w:numPr>
        <w:spacing w:before="120" w:after="120" w:line="240" w:lineRule="auto"/>
      </w:pPr>
      <w:r w:rsidRPr="00882B1A">
        <w:t xml:space="preserve"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</w:t>
      </w:r>
    </w:p>
    <w:p w14:paraId="2B126132" w14:textId="77777777" w:rsidR="003C6ECD" w:rsidRDefault="003C6ECD" w:rsidP="003C6ECD">
      <w:pPr>
        <w:numPr>
          <w:ilvl w:val="0"/>
          <w:numId w:val="4"/>
        </w:numPr>
        <w:spacing w:beforeLines="100" w:before="240" w:after="0" w:line="240" w:lineRule="auto"/>
      </w:pPr>
      <w:r>
        <w:lastRenderedPageBreak/>
        <w:t xml:space="preserve">Представляет предложения по реализации </w:t>
      </w:r>
      <w:r w:rsidRPr="00882B1A">
        <w:t>результат</w:t>
      </w:r>
      <w:r>
        <w:t>ов</w:t>
      </w:r>
      <w:r w:rsidRPr="00882B1A">
        <w:t xml:space="preserve"> проведенных исследований и разработок</w:t>
      </w:r>
      <w:r>
        <w:t>, проведенных с его участием</w:t>
      </w:r>
      <w:r w:rsidRPr="00882B1A">
        <w:t>.</w:t>
      </w:r>
    </w:p>
    <w:p w14:paraId="7B278950" w14:textId="77777777" w:rsidR="003C6ECD" w:rsidRPr="003C6ECD" w:rsidRDefault="003C6ECD" w:rsidP="003C6ECD">
      <w:pPr>
        <w:numPr>
          <w:ilvl w:val="0"/>
          <w:numId w:val="4"/>
        </w:numPr>
        <w:spacing w:beforeLines="100" w:before="240" w:after="0" w:line="240" w:lineRule="auto"/>
      </w:pPr>
      <w:r w:rsidRPr="003C6ECD">
        <w:t>Участвует в выполнение хоздоговорных тематик.</w:t>
      </w:r>
    </w:p>
    <w:p w14:paraId="36CBAD36" w14:textId="77777777" w:rsidR="003C6ECD" w:rsidRPr="003C6ECD" w:rsidRDefault="003C6ECD" w:rsidP="003C6ECD">
      <w:pPr>
        <w:numPr>
          <w:ilvl w:val="0"/>
          <w:numId w:val="4"/>
        </w:numPr>
        <w:spacing w:beforeLines="100" w:before="240" w:after="0" w:line="240" w:lineRule="auto"/>
      </w:pPr>
      <w:r w:rsidRPr="003C6ECD">
        <w:t>Готовит научные статьи и подает их на опубликование в российские и зарубежные издания.</w:t>
      </w:r>
    </w:p>
    <w:p w14:paraId="3EC0C0DE" w14:textId="77777777" w:rsidR="003C6ECD" w:rsidRPr="003C6ECD" w:rsidRDefault="003C6ECD" w:rsidP="003C6ECD">
      <w:pPr>
        <w:numPr>
          <w:ilvl w:val="0"/>
          <w:numId w:val="4"/>
        </w:numPr>
        <w:spacing w:beforeLines="100" w:before="240" w:after="0" w:line="240" w:lineRule="auto"/>
      </w:pPr>
      <w:r w:rsidRPr="003C6ECD">
        <w:t xml:space="preserve">Участвует в представлении научных результатов на научных мероприятиях: конференциях, форумах, симпозиумах и пр. </w:t>
      </w:r>
    </w:p>
    <w:p w14:paraId="3F286D48" w14:textId="77777777" w:rsidR="003C6ECD" w:rsidRDefault="003C6ECD" w:rsidP="003C6ECD">
      <w:pPr>
        <w:spacing w:beforeLines="100" w:before="240" w:after="0" w:line="240" w:lineRule="auto"/>
      </w:pPr>
    </w:p>
    <w:p w14:paraId="4802F058" w14:textId="77777777" w:rsidR="001A7C9A" w:rsidRPr="00A00B78" w:rsidRDefault="001A7C9A" w:rsidP="001A7C9A">
      <w:pPr>
        <w:ind w:left="142"/>
        <w:rPr>
          <w:color w:val="000000"/>
        </w:rPr>
      </w:pPr>
      <w:r w:rsidRPr="00A00B78">
        <w:rPr>
          <w:b/>
          <w:bCs/>
          <w:color w:val="000000"/>
        </w:rPr>
        <w:t>Командировки:</w:t>
      </w:r>
      <w:r w:rsidRPr="00A00B78">
        <w:rPr>
          <w:color w:val="000000"/>
        </w:rPr>
        <w:t xml:space="preserve"> </w:t>
      </w:r>
    </w:p>
    <w:p w14:paraId="33CB2FB2" w14:textId="6F44F355" w:rsidR="001A7C9A" w:rsidRDefault="001A7C9A" w:rsidP="001A7C9A">
      <w:pPr>
        <w:spacing w:after="80"/>
        <w:ind w:left="142"/>
        <w:rPr>
          <w:color w:val="000000"/>
        </w:rPr>
      </w:pPr>
      <w:r w:rsidRPr="00A00B78">
        <w:rPr>
          <w:color w:val="000000"/>
        </w:rPr>
        <w:t>Количество командировок, их сроки и места командирования определяются руководителем структурного подразделения по согласованию с директором института в соответствии с производственной необходимостью.</w:t>
      </w:r>
    </w:p>
    <w:p w14:paraId="5250F2A1" w14:textId="77777777" w:rsidR="001A7C9A" w:rsidRDefault="001A7C9A" w:rsidP="001A7C9A">
      <w:pPr>
        <w:spacing w:after="80"/>
        <w:ind w:left="142"/>
        <w:rPr>
          <w:color w:val="000000"/>
        </w:rPr>
      </w:pPr>
    </w:p>
    <w:p w14:paraId="7AAF37F1" w14:textId="77777777" w:rsidR="001A7C9A" w:rsidRPr="00C93380" w:rsidRDefault="001A7C9A" w:rsidP="001A7C9A">
      <w:pPr>
        <w:spacing w:after="80"/>
        <w:ind w:left="142"/>
        <w:rPr>
          <w:b/>
          <w:bCs/>
        </w:rPr>
      </w:pPr>
      <w:r w:rsidRPr="00C93380">
        <w:rPr>
          <w:b/>
          <w:bCs/>
        </w:rPr>
        <w:t>Условия трудового договора</w:t>
      </w:r>
    </w:p>
    <w:p w14:paraId="2F020E44" w14:textId="3116EB13" w:rsidR="001A7C9A" w:rsidRDefault="001A7C9A" w:rsidP="001A7C9A">
      <w:pPr>
        <w:spacing w:after="80"/>
      </w:pPr>
      <w:r>
        <w:t xml:space="preserve">С победителем конкурса заключается </w:t>
      </w:r>
      <w:r w:rsidR="0070585C">
        <w:t>срочный трудовой договор</w:t>
      </w:r>
      <w:r>
        <w:t xml:space="preserve"> на </w:t>
      </w:r>
      <w:r w:rsidR="0070585C">
        <w:t>5 лет</w:t>
      </w:r>
      <w:r>
        <w:t>.</w:t>
      </w:r>
    </w:p>
    <w:p w14:paraId="7CEA07F6" w14:textId="61629D9D" w:rsidR="001A7C9A" w:rsidRDefault="001A7C9A" w:rsidP="001A7C9A">
      <w:pPr>
        <w:spacing w:after="80"/>
      </w:pPr>
      <w:r>
        <w:t>Размер оклада научного сотрудника</w:t>
      </w:r>
      <w:r w:rsidRPr="00845B10">
        <w:t>: 29 983,00 руб./месяц.</w:t>
      </w:r>
    </w:p>
    <w:p w14:paraId="39407096" w14:textId="65BA0D01" w:rsidR="001A7C9A" w:rsidRDefault="001A7C9A" w:rsidP="001A7C9A">
      <w:pPr>
        <w:spacing w:after="80"/>
        <w:rPr>
          <w:color w:val="0A0A0A"/>
        </w:rPr>
      </w:pPr>
      <w:r>
        <w:t xml:space="preserve">Для участия в конкурсе на замещение должности научного сотрудника Института претенденту необходимо разместить на портале вакансий </w:t>
      </w:r>
      <w:r w:rsidRPr="006C10B7">
        <w:rPr>
          <w:color w:val="0A0A0A"/>
        </w:rPr>
        <w:t>ученые-</w:t>
      </w:r>
      <w:proofErr w:type="spellStart"/>
      <w:r w:rsidRPr="006C10B7">
        <w:rPr>
          <w:color w:val="0A0A0A"/>
        </w:rPr>
        <w:t>исследователи.рф</w:t>
      </w:r>
      <w:proofErr w:type="spellEnd"/>
      <w:r>
        <w:rPr>
          <w:color w:val="0A0A0A"/>
        </w:rPr>
        <w:t xml:space="preserve"> заявку, сведения и документы, содержащие</w:t>
      </w:r>
      <w:r w:rsidRPr="00D44C21">
        <w:rPr>
          <w:color w:val="0A0A0A"/>
        </w:rPr>
        <w:t>:</w:t>
      </w:r>
    </w:p>
    <w:p w14:paraId="782C0D05" w14:textId="77777777" w:rsidR="001A7C9A" w:rsidRPr="001A7C9A" w:rsidRDefault="001A7C9A" w:rsidP="001A7C9A">
      <w:pPr>
        <w:spacing w:after="80"/>
        <w:rPr>
          <w:color w:val="0A0A0A"/>
        </w:rPr>
      </w:pPr>
      <w:r w:rsidRPr="001A7C9A">
        <w:rPr>
          <w:color w:val="0A0A0A"/>
        </w:rPr>
        <w:t xml:space="preserve"> </w:t>
      </w:r>
    </w:p>
    <w:p w14:paraId="4CFC738C" w14:textId="77777777" w:rsidR="001A7C9A" w:rsidRPr="00D44C21" w:rsidRDefault="001A7C9A" w:rsidP="001A7C9A">
      <w:pPr>
        <w:numPr>
          <w:ilvl w:val="0"/>
          <w:numId w:val="6"/>
        </w:numPr>
        <w:spacing w:after="80" w:line="240" w:lineRule="auto"/>
      </w:pPr>
      <w:r>
        <w:rPr>
          <w:color w:val="0A0A0A"/>
        </w:rPr>
        <w:t>Фамилию, имя и отчество (при наличии) претендента</w:t>
      </w:r>
      <w:r w:rsidRPr="00870EF8">
        <w:rPr>
          <w:color w:val="0A0A0A"/>
        </w:rPr>
        <w:t>;</w:t>
      </w:r>
    </w:p>
    <w:p w14:paraId="0BE9B015" w14:textId="77777777" w:rsidR="001A7C9A" w:rsidRPr="00D44C21" w:rsidRDefault="001A7C9A" w:rsidP="001A7C9A">
      <w:pPr>
        <w:numPr>
          <w:ilvl w:val="0"/>
          <w:numId w:val="6"/>
        </w:numPr>
        <w:spacing w:after="80" w:line="240" w:lineRule="auto"/>
      </w:pPr>
      <w:r>
        <w:rPr>
          <w:color w:val="0A0A0A"/>
        </w:rPr>
        <w:t>Дату рождения претендента</w:t>
      </w:r>
      <w:r>
        <w:rPr>
          <w:color w:val="0A0A0A"/>
          <w:lang w:val="en-US"/>
        </w:rPr>
        <w:t>;</w:t>
      </w:r>
    </w:p>
    <w:p w14:paraId="1F14D086" w14:textId="77777777" w:rsidR="001A7C9A" w:rsidRPr="007E28F1" w:rsidRDefault="001A7C9A" w:rsidP="001A7C9A">
      <w:pPr>
        <w:numPr>
          <w:ilvl w:val="0"/>
          <w:numId w:val="6"/>
        </w:numPr>
        <w:spacing w:after="80" w:line="240" w:lineRule="auto"/>
      </w:pPr>
      <w:r>
        <w:rPr>
          <w:color w:val="0A0A0A"/>
        </w:rPr>
        <w:t>Сведения о высшем образовании и квалификации, ученой степени (при наличии) и ученом звании (при наличии) претендента</w:t>
      </w:r>
      <w:r w:rsidRPr="00870EF8">
        <w:rPr>
          <w:color w:val="0A0A0A"/>
        </w:rPr>
        <w:t>;</w:t>
      </w:r>
    </w:p>
    <w:p w14:paraId="7C9075AC" w14:textId="77777777" w:rsidR="001A7C9A" w:rsidRPr="007E28F1" w:rsidRDefault="001A7C9A" w:rsidP="001A7C9A">
      <w:pPr>
        <w:numPr>
          <w:ilvl w:val="0"/>
          <w:numId w:val="6"/>
        </w:numPr>
        <w:spacing w:after="80" w:line="240" w:lineRule="auto"/>
      </w:pPr>
      <w:r>
        <w:rPr>
          <w:color w:val="0A0A0A"/>
        </w:rPr>
        <w:t>Сведения о стаже и опыте работы претендента</w:t>
      </w:r>
      <w:r w:rsidRPr="00870EF8">
        <w:rPr>
          <w:color w:val="0A0A0A"/>
        </w:rPr>
        <w:t>;</w:t>
      </w:r>
    </w:p>
    <w:p w14:paraId="52C5BCB9" w14:textId="3BF27DCC" w:rsidR="00BF7B80" w:rsidRPr="00BF7B80" w:rsidRDefault="001A7C9A" w:rsidP="001A7C9A">
      <w:pPr>
        <w:numPr>
          <w:ilvl w:val="0"/>
          <w:numId w:val="6"/>
        </w:numPr>
        <w:spacing w:after="80" w:line="240" w:lineRule="auto"/>
      </w:pPr>
      <w:r>
        <w:rPr>
          <w:color w:val="0A0A0A"/>
        </w:rPr>
        <w:t>Перечни ранее полученных основных результатов</w:t>
      </w:r>
      <w:r w:rsidR="00BF7B80">
        <w:rPr>
          <w:color w:val="0A0A0A"/>
        </w:rPr>
        <w:t xml:space="preserve"> </w:t>
      </w:r>
      <w:r w:rsidR="00BF7B80" w:rsidRPr="001A7C9A">
        <w:rPr>
          <w:color w:val="0A0A0A"/>
        </w:rPr>
        <w:t>(за последние 5 лет)</w:t>
      </w:r>
      <w:r w:rsidR="00BF7B80">
        <w:rPr>
          <w:color w:val="0A0A0A"/>
        </w:rPr>
        <w:t>:</w:t>
      </w:r>
      <w:r>
        <w:rPr>
          <w:color w:val="0A0A0A"/>
        </w:rPr>
        <w:t xml:space="preserve"> </w:t>
      </w:r>
    </w:p>
    <w:p w14:paraId="1712A5A0" w14:textId="6ABC9D43" w:rsidR="00BF7B80" w:rsidRPr="00BF7B80" w:rsidRDefault="001A7C9A" w:rsidP="00BF7B80">
      <w:pPr>
        <w:pStyle w:val="a7"/>
        <w:numPr>
          <w:ilvl w:val="0"/>
          <w:numId w:val="7"/>
        </w:numPr>
        <w:spacing w:after="80" w:line="240" w:lineRule="auto"/>
        <w:rPr>
          <w:color w:val="0A0A0A"/>
        </w:rPr>
      </w:pPr>
      <w:r w:rsidRPr="00BF7B80">
        <w:rPr>
          <w:color w:val="0A0A0A"/>
        </w:rPr>
        <w:t>публикаций по вопросам профессиональной деятельности</w:t>
      </w:r>
      <w:r w:rsidR="00092C9F">
        <w:rPr>
          <w:color w:val="0A0A0A"/>
        </w:rPr>
        <w:t xml:space="preserve"> </w:t>
      </w:r>
      <w:r w:rsidR="00092C9F">
        <w:t>(монографий, статей в рецензируемых журналах, патентов на изобретения, зарегистрированных в установленном порядке научных и научно-технических отчетов, посвященных исследованиям в области инженерной геологии, а именно по изучению инженерно-геологических условий территории размещения объектов строительства, а также исследованию физических и физико-механических свойств грунтов, опасных геологических процессов);</w:t>
      </w:r>
      <w:r w:rsidRPr="00BF7B80">
        <w:rPr>
          <w:color w:val="0A0A0A"/>
        </w:rPr>
        <w:t xml:space="preserve"> </w:t>
      </w:r>
    </w:p>
    <w:p w14:paraId="68B2A7EC" w14:textId="77777777" w:rsidR="00BF7B80" w:rsidRPr="00BF7B80" w:rsidRDefault="001A7C9A" w:rsidP="00BF7B80">
      <w:pPr>
        <w:pStyle w:val="a7"/>
        <w:numPr>
          <w:ilvl w:val="0"/>
          <w:numId w:val="7"/>
        </w:numPr>
        <w:spacing w:after="80" w:line="240" w:lineRule="auto"/>
        <w:rPr>
          <w:color w:val="0A0A0A"/>
        </w:rPr>
      </w:pPr>
      <w:r w:rsidRPr="00BF7B80">
        <w:rPr>
          <w:color w:val="0A0A0A"/>
        </w:rPr>
        <w:t>результатов интеллектуальной деятельности и сведения об их использовании,</w:t>
      </w:r>
    </w:p>
    <w:p w14:paraId="5435F244" w14:textId="794D211B" w:rsidR="00BF7B80" w:rsidRPr="00BF7B80" w:rsidRDefault="001A7C9A" w:rsidP="00BF7B80">
      <w:pPr>
        <w:pStyle w:val="a7"/>
        <w:numPr>
          <w:ilvl w:val="0"/>
          <w:numId w:val="7"/>
        </w:numPr>
        <w:spacing w:after="80" w:line="240" w:lineRule="auto"/>
        <w:rPr>
          <w:color w:val="0A0A0A"/>
        </w:rPr>
      </w:pPr>
      <w:r w:rsidRPr="00BF7B80">
        <w:rPr>
          <w:color w:val="0A0A0A"/>
        </w:rPr>
        <w:t>перечень грантов и договоров на выполнение научно-исследовательских работ</w:t>
      </w:r>
      <w:r w:rsidR="00092C9F">
        <w:rPr>
          <w:color w:val="0A0A0A"/>
        </w:rPr>
        <w:t xml:space="preserve"> (</w:t>
      </w:r>
      <w:r w:rsidR="00092C9F">
        <w:t>предпочтительно по оползневой тематике, другим опасным геологическим процессам)</w:t>
      </w:r>
      <w:r w:rsidR="00092C9F" w:rsidRPr="00C45DF0">
        <w:t xml:space="preserve"> в составе инженерно-геологических изысканий для строительства и реконструкции зданий и сооружений, написание отчетов (Научно-технических отчетов, Заключений)</w:t>
      </w:r>
      <w:r w:rsidR="00092C9F">
        <w:t>;</w:t>
      </w:r>
    </w:p>
    <w:p w14:paraId="7A764533" w14:textId="287470F6" w:rsidR="001A7C9A" w:rsidRPr="001A7C9A" w:rsidRDefault="00BF7B80" w:rsidP="00BF7B80">
      <w:pPr>
        <w:pStyle w:val="a7"/>
        <w:numPr>
          <w:ilvl w:val="0"/>
          <w:numId w:val="7"/>
        </w:numPr>
        <w:spacing w:after="80" w:line="240" w:lineRule="auto"/>
      </w:pPr>
      <w:r w:rsidRPr="00BF7B80">
        <w:rPr>
          <w:color w:val="0A0A0A"/>
        </w:rPr>
        <w:t>прочее</w:t>
      </w:r>
      <w:r w:rsidR="001A7C9A" w:rsidRPr="00BF7B80">
        <w:rPr>
          <w:color w:val="0A0A0A"/>
        </w:rPr>
        <w:t>.</w:t>
      </w:r>
    </w:p>
    <w:p w14:paraId="3D5AB98C" w14:textId="77777777" w:rsidR="001A7C9A" w:rsidRPr="001A7C9A" w:rsidRDefault="001A7C9A" w:rsidP="001A7C9A">
      <w:pPr>
        <w:rPr>
          <w:rFonts w:cs="Times New Roman"/>
          <w:szCs w:val="24"/>
        </w:rPr>
      </w:pPr>
      <w:r w:rsidRPr="001A7C9A">
        <w:rPr>
          <w:rFonts w:cs="Times New Roman"/>
          <w:szCs w:val="24"/>
        </w:rPr>
        <w:t>Претендент вправе предоставить иные материалы, которые наиболее полно характеризуют его квалификацию, опыт и результативность.</w:t>
      </w:r>
    </w:p>
    <w:p w14:paraId="35ACB2F9" w14:textId="77777777" w:rsidR="001A7C9A" w:rsidRPr="00AC5992" w:rsidRDefault="001A7C9A" w:rsidP="001A7C9A">
      <w:pPr>
        <w:spacing w:after="80" w:line="240" w:lineRule="auto"/>
        <w:ind w:left="360"/>
      </w:pPr>
    </w:p>
    <w:p w14:paraId="2649A446" w14:textId="77777777" w:rsidR="001A7C9A" w:rsidRDefault="001A7C9A" w:rsidP="001A7C9A">
      <w:pPr>
        <w:spacing w:after="80"/>
        <w:rPr>
          <w:color w:val="0A0A0A"/>
        </w:rPr>
      </w:pPr>
    </w:p>
    <w:p w14:paraId="722FD6E3" w14:textId="77777777" w:rsidR="001A7C9A" w:rsidRDefault="001A7C9A" w:rsidP="001A7C9A">
      <w:pPr>
        <w:spacing w:after="80"/>
        <w:rPr>
          <w:b/>
          <w:bCs/>
        </w:rPr>
      </w:pPr>
      <w:r w:rsidRPr="00AC5992">
        <w:rPr>
          <w:b/>
          <w:bCs/>
          <w:color w:val="0A0A0A"/>
        </w:rPr>
        <w:t>Для справок</w:t>
      </w:r>
      <w:r w:rsidRPr="00DE431F">
        <w:rPr>
          <w:b/>
          <w:bCs/>
          <w:color w:val="0A0A0A"/>
        </w:rPr>
        <w:t>:</w:t>
      </w:r>
    </w:p>
    <w:p w14:paraId="3053AAEB" w14:textId="77777777" w:rsidR="001A7C9A" w:rsidRPr="00DE431F" w:rsidRDefault="001A7C9A" w:rsidP="001A7C9A">
      <w:pPr>
        <w:spacing w:after="80"/>
        <w:rPr>
          <w:b/>
          <w:bCs/>
        </w:rPr>
      </w:pPr>
      <w:r w:rsidRPr="00DE431F">
        <w:rPr>
          <w:color w:val="0A0A0A"/>
        </w:rPr>
        <w:t>Те</w:t>
      </w:r>
      <w:r>
        <w:rPr>
          <w:color w:val="0A0A0A"/>
        </w:rPr>
        <w:t>лефон</w:t>
      </w:r>
      <w:r w:rsidRPr="00DE431F">
        <w:rPr>
          <w:color w:val="0A0A0A"/>
        </w:rPr>
        <w:t>:</w:t>
      </w:r>
      <w:r w:rsidRPr="00DE431F">
        <w:t> </w:t>
      </w:r>
      <w:hyperlink r:id="rId5" w:history="1">
        <w:r w:rsidRPr="00DE431F">
          <w:rPr>
            <w:color w:val="0A0A0A"/>
          </w:rPr>
          <w:t>+7 495 623-31-11</w:t>
        </w:r>
      </w:hyperlink>
    </w:p>
    <w:p w14:paraId="14D0B4F1" w14:textId="77777777" w:rsidR="001A7C9A" w:rsidRPr="00DE431F" w:rsidRDefault="001A7C9A" w:rsidP="001A7C9A">
      <w:pPr>
        <w:spacing w:after="80"/>
        <w:rPr>
          <w:color w:val="0A0A0A"/>
        </w:rPr>
      </w:pPr>
      <w:r w:rsidRPr="00DE431F">
        <w:rPr>
          <w:color w:val="0A0A0A"/>
        </w:rPr>
        <w:t>E-</w:t>
      </w:r>
      <w:proofErr w:type="spellStart"/>
      <w:r w:rsidRPr="00DE431F">
        <w:rPr>
          <w:color w:val="0A0A0A"/>
        </w:rPr>
        <w:t>mail</w:t>
      </w:r>
      <w:proofErr w:type="spellEnd"/>
      <w:r w:rsidRPr="00DE431F">
        <w:rPr>
          <w:color w:val="0A0A0A"/>
        </w:rPr>
        <w:t>:</w:t>
      </w:r>
      <w:r w:rsidRPr="00DE431F">
        <w:t> </w:t>
      </w:r>
      <w:hyperlink r:id="rId6" w:history="1">
        <w:r w:rsidRPr="00DE431F">
          <w:rPr>
            <w:color w:val="0A0A0A"/>
          </w:rPr>
          <w:t>direct@geoenv.ru</w:t>
        </w:r>
      </w:hyperlink>
    </w:p>
    <w:sectPr w:rsidR="001A7C9A" w:rsidRPr="00DE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15E5"/>
    <w:multiLevelType w:val="hybridMultilevel"/>
    <w:tmpl w:val="3468C5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13C1440"/>
    <w:multiLevelType w:val="hybridMultilevel"/>
    <w:tmpl w:val="B186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E2ACF"/>
    <w:multiLevelType w:val="hybridMultilevel"/>
    <w:tmpl w:val="BA386A86"/>
    <w:lvl w:ilvl="0" w:tplc="EE48D206">
      <w:start w:val="1"/>
      <w:numFmt w:val="decimal"/>
      <w:lvlText w:val="%1."/>
      <w:lvlJc w:val="left"/>
      <w:pPr>
        <w:ind w:left="720" w:hanging="360"/>
      </w:pPr>
      <w:rPr>
        <w:rFonts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5CD0"/>
    <w:multiLevelType w:val="hybridMultilevel"/>
    <w:tmpl w:val="2C866714"/>
    <w:lvl w:ilvl="0" w:tplc="2E1A2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47F6"/>
    <w:multiLevelType w:val="hybridMultilevel"/>
    <w:tmpl w:val="692641C2"/>
    <w:lvl w:ilvl="0" w:tplc="2E1A25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256B7E"/>
    <w:multiLevelType w:val="hybridMultilevel"/>
    <w:tmpl w:val="6C3CC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B07CB"/>
    <w:multiLevelType w:val="hybridMultilevel"/>
    <w:tmpl w:val="4A5073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9"/>
    <w:rsid w:val="00092C9F"/>
    <w:rsid w:val="001A7C9A"/>
    <w:rsid w:val="00221E16"/>
    <w:rsid w:val="002B0197"/>
    <w:rsid w:val="002F7B65"/>
    <w:rsid w:val="003C6719"/>
    <w:rsid w:val="003C6ECD"/>
    <w:rsid w:val="004555E8"/>
    <w:rsid w:val="0070585C"/>
    <w:rsid w:val="0075189E"/>
    <w:rsid w:val="00845B10"/>
    <w:rsid w:val="00854B26"/>
    <w:rsid w:val="0099381E"/>
    <w:rsid w:val="0099504E"/>
    <w:rsid w:val="00A02C84"/>
    <w:rsid w:val="00A92BE6"/>
    <w:rsid w:val="00B54017"/>
    <w:rsid w:val="00BF7B80"/>
    <w:rsid w:val="00C36941"/>
    <w:rsid w:val="00C45DF0"/>
    <w:rsid w:val="00C97AC0"/>
    <w:rsid w:val="00D10A81"/>
    <w:rsid w:val="00E66884"/>
    <w:rsid w:val="00EC65A8"/>
    <w:rsid w:val="00F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2E6"/>
  <w15:chartTrackingRefBased/>
  <w15:docId w15:val="{B4D8F1BF-532B-4130-8D44-C68574CB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4E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45166"/>
    <w:pPr>
      <w:keepNext/>
      <w:keepLines/>
      <w:spacing w:before="120" w:after="120" w:line="360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166"/>
    <w:pPr>
      <w:keepNext/>
      <w:keepLines/>
      <w:spacing w:before="120" w:after="120" w:line="36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66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5166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719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6719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671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C6719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671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6719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3C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719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3C67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7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71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3C671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54017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54017"/>
  </w:style>
  <w:style w:type="character" w:styleId="ad">
    <w:name w:val="Hyperlink"/>
    <w:uiPriority w:val="99"/>
    <w:unhideWhenUsed/>
    <w:rsid w:val="00B54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@geoenv.ru" TargetMode="External"/><Relationship Id="rId5" Type="http://schemas.openxmlformats.org/officeDocument/2006/relationships/hyperlink" Target="tel:+74956073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Лехов</dc:creator>
  <cp:keywords/>
  <dc:description/>
  <cp:lastModifiedBy>LD</cp:lastModifiedBy>
  <cp:revision>4</cp:revision>
  <dcterms:created xsi:type="dcterms:W3CDTF">2025-02-27T12:49:00Z</dcterms:created>
  <dcterms:modified xsi:type="dcterms:W3CDTF">2025-03-05T08:29:00Z</dcterms:modified>
</cp:coreProperties>
</file>