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E48AD" w14:textId="27D62352" w:rsidR="00242E77" w:rsidRDefault="00A14B9B">
      <w:pPr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</w:pPr>
      <w:r w:rsidRPr="00A14B9B">
        <w:rPr>
          <w:rFonts w:ascii="Times New Roman" w:hAnsi="Times New Roman" w:cs="Times New Roman"/>
          <w:b/>
          <w:bCs/>
          <w:color w:val="000000" w:themeColor="text1"/>
          <w:sz w:val="21"/>
          <w:szCs w:val="21"/>
          <w:bdr w:val="none" w:sz="0" w:space="0" w:color="auto" w:frame="1"/>
          <w:shd w:val="clear" w:color="auto" w:fill="FFFFFF"/>
        </w:rPr>
        <w:t>Прием на обучение</w:t>
      </w:r>
      <w:r w:rsidRPr="00A14B9B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 по образовательным программам высшего образования – программам подготовки научных и научно-педагогических кадров в аспирантуре в 2026 году</w:t>
      </w:r>
      <w:r w:rsidRPr="00A14B9B">
        <w:rPr>
          <w:rFonts w:ascii="Times New Roman" w:hAnsi="Times New Roman" w:cs="Times New Roman"/>
          <w:color w:val="000000" w:themeColor="text1"/>
          <w:sz w:val="21"/>
          <w:szCs w:val="21"/>
        </w:rPr>
        <w:br/>
      </w:r>
      <w:r>
        <w:rPr>
          <w:rFonts w:ascii="Open Sans" w:hAnsi="Open Sans" w:cs="Open Sans"/>
          <w:color w:val="605E58"/>
          <w:sz w:val="21"/>
          <w:szCs w:val="21"/>
        </w:rPr>
        <w:br/>
      </w:r>
      <w:r w:rsidRPr="00A14B9B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Прием документов у поступающих - с 20 июня по 06 августа 2026 г.</w:t>
      </w:r>
      <w:r w:rsidRPr="00A14B9B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br/>
        <w:t>Количество поданных заявлений на момент окончания приема заявлений (на 17:15 0</w:t>
      </w:r>
      <w:r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6</w:t>
      </w:r>
      <w:r w:rsidRPr="00A14B9B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августа</w:t>
      </w:r>
      <w:r w:rsidRPr="00A14B9B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 xml:space="preserve"> 2026 г.)</w:t>
      </w:r>
    </w:p>
    <w:p w14:paraId="5D15D827" w14:textId="2A12486E" w:rsidR="00A14B9B" w:rsidRDefault="00A14B9B">
      <w:pPr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14B9B" w14:paraId="48BC7554" w14:textId="77777777" w:rsidTr="00A14B9B">
        <w:tc>
          <w:tcPr>
            <w:tcW w:w="4672" w:type="dxa"/>
          </w:tcPr>
          <w:p w14:paraId="52D92EBC" w14:textId="479AF03E" w:rsidR="00A14B9B" w:rsidRPr="00A14B9B" w:rsidRDefault="00A14B9B" w:rsidP="00A14B9B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A14B9B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Количество поданных заявлений на обучение (прием на целевое обучение)</w:t>
            </w:r>
          </w:p>
        </w:tc>
        <w:tc>
          <w:tcPr>
            <w:tcW w:w="4673" w:type="dxa"/>
          </w:tcPr>
          <w:p w14:paraId="70E2D2C3" w14:textId="34819F77" w:rsidR="00A14B9B" w:rsidRDefault="009E2F3C">
            <w:r>
              <w:t>0</w:t>
            </w:r>
          </w:p>
        </w:tc>
      </w:tr>
      <w:tr w:rsidR="00A14B9B" w14:paraId="32C00DB6" w14:textId="77777777" w:rsidTr="00A14B9B">
        <w:tc>
          <w:tcPr>
            <w:tcW w:w="4672" w:type="dxa"/>
          </w:tcPr>
          <w:p w14:paraId="00EE0657" w14:textId="74AFB17D" w:rsidR="00A14B9B" w:rsidRPr="00A14B9B" w:rsidRDefault="00A14B9B" w:rsidP="00A14B9B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A14B9B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Количество поданных заявлений на обучение (прием в рамках контрольных цифр приема граждан)</w:t>
            </w:r>
          </w:p>
        </w:tc>
        <w:tc>
          <w:tcPr>
            <w:tcW w:w="4673" w:type="dxa"/>
          </w:tcPr>
          <w:p w14:paraId="4675DD85" w14:textId="6BCF7969" w:rsidR="00A14B9B" w:rsidRDefault="009E2F3C">
            <w:r>
              <w:t>7</w:t>
            </w:r>
          </w:p>
        </w:tc>
      </w:tr>
      <w:tr w:rsidR="00A14B9B" w14:paraId="35ABB154" w14:textId="77777777" w:rsidTr="00A14B9B">
        <w:tc>
          <w:tcPr>
            <w:tcW w:w="4672" w:type="dxa"/>
          </w:tcPr>
          <w:p w14:paraId="0CDACE9F" w14:textId="05CB2043" w:rsidR="00A14B9B" w:rsidRPr="00A14B9B" w:rsidRDefault="00A14B9B" w:rsidP="00A14B9B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A14B9B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Количество поданных заявлений на обучение (прием по договорам об оказании платных образовательных услуг)</w:t>
            </w:r>
          </w:p>
        </w:tc>
        <w:tc>
          <w:tcPr>
            <w:tcW w:w="4673" w:type="dxa"/>
          </w:tcPr>
          <w:p w14:paraId="41355286" w14:textId="1171A18A" w:rsidR="00A14B9B" w:rsidRDefault="009E2F3C">
            <w:r>
              <w:t>1</w:t>
            </w:r>
          </w:p>
        </w:tc>
      </w:tr>
    </w:tbl>
    <w:p w14:paraId="1A716BE5" w14:textId="77777777" w:rsidR="00A14B9B" w:rsidRDefault="00A14B9B"/>
    <w:sectPr w:rsidR="00A14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336"/>
    <w:rsid w:val="000E5D27"/>
    <w:rsid w:val="00242E77"/>
    <w:rsid w:val="009E2F3C"/>
    <w:rsid w:val="00A14B9B"/>
    <w:rsid w:val="00D62336"/>
    <w:rsid w:val="00D9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B3F55"/>
  <w15:chartTrackingRefBased/>
  <w15:docId w15:val="{88E2FA32-69BE-4124-AA0A-BABD3C9B0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14B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4B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39"/>
    <w:rsid w:val="00A14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0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Markova</dc:creator>
  <cp:keywords/>
  <dc:description/>
  <cp:lastModifiedBy>Markova</cp:lastModifiedBy>
  <cp:revision>3</cp:revision>
  <dcterms:created xsi:type="dcterms:W3CDTF">2026-08-11T13:13:00Z</dcterms:created>
  <dcterms:modified xsi:type="dcterms:W3CDTF">2026-09-01T14:04:00Z</dcterms:modified>
</cp:coreProperties>
</file>